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53A" w:rsidRPr="006A753A" w:rsidRDefault="006A753A" w:rsidP="006A753A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lang w:eastAsia="pl-PL"/>
        </w:rPr>
      </w:pPr>
      <w:r w:rsidRPr="006A753A">
        <w:rPr>
          <w:rFonts w:ascii="Calibri" w:eastAsia="Times New Roman" w:hAnsi="Calibri" w:cs="Calibri"/>
          <w:b/>
          <w:lang w:eastAsia="pl-PL"/>
        </w:rPr>
        <w:t>FORMULARZ WARUNKÓW WYKONANIA CZĘŚCI ZAMÓWIENIA</w:t>
      </w:r>
    </w:p>
    <w:p w:rsidR="006A753A" w:rsidRPr="006A753A" w:rsidRDefault="006A753A" w:rsidP="006A753A">
      <w:pPr>
        <w:jc w:val="center"/>
        <w:rPr>
          <w:rFonts w:ascii="Calibri" w:eastAsia="Times New Roman" w:hAnsi="Calibri" w:cs="Calibri"/>
          <w:lang w:eastAsia="pl-PL"/>
        </w:rPr>
      </w:pPr>
    </w:p>
    <w:p w:rsidR="006A753A" w:rsidRPr="006A753A" w:rsidRDefault="006A753A" w:rsidP="006A753A">
      <w:pPr>
        <w:shd w:val="clear" w:color="auto" w:fill="DBE5F1"/>
        <w:rPr>
          <w:rFonts w:ascii="Calibri" w:eastAsia="Times New Roman" w:hAnsi="Calibri" w:cs="Calibri"/>
          <w:b/>
          <w:lang w:eastAsia="pl-PL"/>
        </w:rPr>
      </w:pPr>
      <w:r w:rsidRPr="006A753A">
        <w:rPr>
          <w:rFonts w:ascii="Calibri" w:eastAsia="Times New Roman" w:hAnsi="Calibri" w:cs="Calibri"/>
          <w:b/>
          <w:lang w:eastAsia="pl-PL"/>
        </w:rPr>
        <w:t>CZĘŚĆ NR 2: Dostawa manipulatora przemysłowego nr 2:</w:t>
      </w:r>
      <w:r w:rsidRPr="006A753A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6A753A" w:rsidRPr="006A753A" w:rsidRDefault="006A753A" w:rsidP="006A753A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6A753A" w:rsidRPr="006A753A" w:rsidRDefault="006A753A" w:rsidP="006A753A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6A753A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6A753A" w:rsidRPr="006A753A" w:rsidTr="00C65EB9">
        <w:tc>
          <w:tcPr>
            <w:tcW w:w="2174" w:type="dxa"/>
            <w:hideMark/>
          </w:tcPr>
          <w:p w:rsidR="006A753A" w:rsidRPr="006A753A" w:rsidRDefault="006A753A" w:rsidP="006A753A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6A753A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6A753A" w:rsidRPr="006A753A" w:rsidRDefault="006A753A" w:rsidP="006A753A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A753A" w:rsidRPr="006A753A" w:rsidTr="00C65EB9">
        <w:tc>
          <w:tcPr>
            <w:tcW w:w="2174" w:type="dxa"/>
            <w:hideMark/>
          </w:tcPr>
          <w:p w:rsidR="006A753A" w:rsidRPr="006A753A" w:rsidRDefault="006A753A" w:rsidP="006A753A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6A753A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6A753A" w:rsidRPr="006A753A" w:rsidRDefault="006A753A" w:rsidP="006A753A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6A753A" w:rsidRPr="006A753A" w:rsidRDefault="006A753A" w:rsidP="006A753A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6A753A" w:rsidRPr="006A753A" w:rsidRDefault="006A753A" w:rsidP="006A753A">
      <w:pPr>
        <w:jc w:val="left"/>
        <w:rPr>
          <w:rFonts w:ascii="Calibri" w:eastAsia="Times New Roman" w:hAnsi="Calibri" w:cs="Calibri"/>
          <w:b/>
          <w:lang w:eastAsia="pl-PL"/>
        </w:rPr>
      </w:pPr>
      <w:r w:rsidRPr="006A753A">
        <w:rPr>
          <w:rFonts w:ascii="Calibri" w:eastAsia="Times New Roman" w:hAnsi="Calibri" w:cs="Calibri"/>
          <w:b/>
          <w:lang w:eastAsia="pl-PL"/>
        </w:rPr>
        <w:t>Oferowane warunki wykonania zamówienia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399"/>
        <w:gridCol w:w="1785"/>
        <w:gridCol w:w="898"/>
      </w:tblGrid>
      <w:tr w:rsidR="006A753A" w:rsidRPr="006A753A" w:rsidTr="00C65EB9">
        <w:tc>
          <w:tcPr>
            <w:tcW w:w="1980" w:type="dxa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>Cena netto (PLN):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6A753A" w:rsidRPr="006A753A" w:rsidTr="00C65EB9">
        <w:tc>
          <w:tcPr>
            <w:tcW w:w="1980" w:type="dxa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6A753A" w:rsidRPr="006A753A" w:rsidTr="00C65EB9">
        <w:tc>
          <w:tcPr>
            <w:tcW w:w="1980" w:type="dxa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>Podatek VAT:</w:t>
            </w:r>
          </w:p>
        </w:tc>
        <w:tc>
          <w:tcPr>
            <w:tcW w:w="4399" w:type="dxa"/>
            <w:tcBorders>
              <w:top w:val="dotted" w:sz="6" w:space="0" w:color="auto"/>
              <w:bottom w:val="dotted" w:sz="6" w:space="0" w:color="auto"/>
            </w:tcBorders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dotted" w:sz="6" w:space="0" w:color="auto"/>
            </w:tcBorders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>stawka VAT (%):</w:t>
            </w:r>
          </w:p>
        </w:tc>
        <w:tc>
          <w:tcPr>
            <w:tcW w:w="898" w:type="dxa"/>
            <w:tcBorders>
              <w:top w:val="dotted" w:sz="6" w:space="0" w:color="auto"/>
            </w:tcBorders>
          </w:tcPr>
          <w:p w:rsidR="006A753A" w:rsidRPr="006A753A" w:rsidRDefault="006A753A" w:rsidP="006A753A">
            <w:pPr>
              <w:pBdr>
                <w:bottom w:val="dotted" w:sz="6" w:space="1" w:color="auto"/>
              </w:pBd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6A753A" w:rsidRPr="006A753A" w:rsidTr="00C65EB9">
        <w:tc>
          <w:tcPr>
            <w:tcW w:w="1980" w:type="dxa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>Cena brutto: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6A753A" w:rsidRPr="006A753A" w:rsidTr="00C65EB9">
        <w:tc>
          <w:tcPr>
            <w:tcW w:w="1980" w:type="dxa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6A753A" w:rsidRPr="006A753A" w:rsidRDefault="006A753A" w:rsidP="006A753A">
      <w:pPr>
        <w:rPr>
          <w:rFonts w:ascii="Calibri" w:eastAsia="Calibri" w:hAnsi="Calibri" w:cs="Times New Roman"/>
        </w:rPr>
      </w:pPr>
    </w:p>
    <w:p w:rsidR="006A753A" w:rsidRPr="006A753A" w:rsidRDefault="006A753A" w:rsidP="006A753A">
      <w:pPr>
        <w:rPr>
          <w:rFonts w:ascii="Calibri" w:eastAsia="Calibri" w:hAnsi="Calibri" w:cs="Times New Roman"/>
          <w:b/>
        </w:rPr>
      </w:pPr>
      <w:r w:rsidRPr="006A753A">
        <w:rPr>
          <w:rFonts w:ascii="Calibri" w:eastAsia="Calibri" w:hAnsi="Calibri" w:cs="Times New Roman"/>
          <w:b/>
        </w:rPr>
        <w:t>Informacja dot. powstania u Zamawiającego obowiązku podatkowego:</w:t>
      </w:r>
      <w:r w:rsidRPr="006A753A">
        <w:rPr>
          <w:rFonts w:ascii="Calibri" w:eastAsia="Calibri" w:hAnsi="Calibri" w:cs="Times New Roman"/>
          <w:b/>
          <w:vertAlign w:val="superscript"/>
        </w:rPr>
        <w:footnoteReference w:id="2"/>
      </w:r>
      <w:r w:rsidRPr="006A753A">
        <w:rPr>
          <w:rFonts w:ascii="Calibri" w:eastAsia="Calibri" w:hAnsi="Calibri" w:cs="Times New Roman"/>
          <w:b/>
        </w:rPr>
        <w:t xml:space="preserve">  </w:t>
      </w:r>
    </w:p>
    <w:p w:rsidR="006A753A" w:rsidRPr="006A753A" w:rsidRDefault="006A753A" w:rsidP="006A753A">
      <w:pPr>
        <w:rPr>
          <w:rFonts w:ascii="Calibri" w:eastAsia="Calibri" w:hAnsi="Calibri" w:cs="Times New Roman"/>
        </w:rPr>
      </w:pPr>
      <w:r w:rsidRPr="006A753A">
        <w:rPr>
          <w:rFonts w:ascii="Calibri" w:eastAsia="Calibri" w:hAnsi="Calibri" w:cs="Times New Roman"/>
        </w:rPr>
        <w:t>Informuję, że:</w:t>
      </w:r>
    </w:p>
    <w:p w:rsidR="006A753A" w:rsidRPr="006A753A" w:rsidRDefault="006A753A" w:rsidP="006A753A">
      <w:pPr>
        <w:ind w:left="567" w:hanging="567"/>
        <w:rPr>
          <w:rFonts w:ascii="Calibri" w:eastAsia="Calibri" w:hAnsi="Calibri" w:cs="Times New Roman"/>
        </w:rPr>
      </w:pPr>
      <w:r w:rsidRPr="006A753A">
        <w:rPr>
          <w:rFonts w:ascii="Calibri" w:eastAsia="Calibri" w:hAnsi="Calibri" w:cs="Times New Roman"/>
          <w:b/>
        </w:rPr>
        <w:t>[….]</w:t>
      </w:r>
      <w:r w:rsidRPr="006A753A">
        <w:rPr>
          <w:rFonts w:ascii="Calibri" w:eastAsia="Calibri" w:hAnsi="Calibri" w:cs="Times New Roman"/>
          <w:b/>
          <w:vertAlign w:val="superscript"/>
        </w:rPr>
        <w:footnoteReference w:id="3"/>
      </w:r>
      <w:r w:rsidRPr="006A753A">
        <w:rPr>
          <w:rFonts w:ascii="Calibri" w:eastAsia="Calibri" w:hAnsi="Calibri" w:cs="Times New Roman"/>
          <w:b/>
        </w:rPr>
        <w:t xml:space="preserve"> </w:t>
      </w:r>
      <w:r w:rsidRPr="006A753A">
        <w:rPr>
          <w:rFonts w:ascii="Calibri" w:eastAsia="Calibri" w:hAnsi="Calibri" w:cs="Times New Roman"/>
          <w:b/>
        </w:rPr>
        <w:tab/>
      </w:r>
      <w:r w:rsidRPr="006A753A">
        <w:rPr>
          <w:rFonts w:ascii="Calibri" w:eastAsia="Calibri" w:hAnsi="Calibri" w:cs="Times New Roman"/>
        </w:rPr>
        <w:t>wybór oferty nie będzie prowadzić do powstania u Zamawiającego obowiązku podatkowego.</w:t>
      </w:r>
    </w:p>
    <w:p w:rsidR="006A753A" w:rsidRPr="006A753A" w:rsidRDefault="006A753A" w:rsidP="006A753A">
      <w:pPr>
        <w:ind w:left="567" w:hanging="567"/>
        <w:rPr>
          <w:rFonts w:ascii="Calibri" w:eastAsia="Calibri" w:hAnsi="Calibri" w:cs="Times New Roman"/>
        </w:rPr>
      </w:pPr>
      <w:r w:rsidRPr="006A753A">
        <w:rPr>
          <w:rFonts w:ascii="Calibri" w:eastAsia="Calibri" w:hAnsi="Calibri" w:cs="Times New Roman"/>
          <w:b/>
        </w:rPr>
        <w:t>[….]</w:t>
      </w:r>
      <w:r w:rsidRPr="006A753A">
        <w:rPr>
          <w:rFonts w:ascii="Calibri" w:eastAsia="Calibri" w:hAnsi="Calibri" w:cs="Times New Roman"/>
          <w:b/>
          <w:vertAlign w:val="superscript"/>
        </w:rPr>
        <w:footnoteReference w:id="4"/>
      </w:r>
      <w:r w:rsidRPr="006A753A">
        <w:rPr>
          <w:rFonts w:ascii="Calibri" w:eastAsia="Calibri" w:hAnsi="Calibri" w:cs="Times New Roman"/>
          <w:b/>
        </w:rPr>
        <w:tab/>
      </w:r>
      <w:r w:rsidRPr="006A753A">
        <w:rPr>
          <w:rFonts w:ascii="Calibri" w:eastAsia="Calibri" w:hAnsi="Calibri" w:cs="Times New Roman"/>
        </w:rPr>
        <w:t>wybór oferty będzie prowadzić do powstania u zamawiającego obowiązku podatkowego w odniesieniu do następujących towarów lub usług:</w:t>
      </w:r>
      <w:r w:rsidRPr="006A753A">
        <w:rPr>
          <w:rFonts w:ascii="Calibri" w:eastAsia="Calibri" w:hAnsi="Calibri" w:cs="Times New Roman"/>
          <w:vertAlign w:val="superscript"/>
        </w:rPr>
        <w:footnoteReference w:id="5"/>
      </w:r>
      <w:r w:rsidRPr="006A753A">
        <w:rPr>
          <w:rFonts w:ascii="Calibri" w:eastAsia="Calibri" w:hAnsi="Calibri" w:cs="Times New Roman"/>
        </w:rPr>
        <w:t xml:space="preserve"> </w:t>
      </w:r>
    </w:p>
    <w:p w:rsidR="006A753A" w:rsidRPr="006A753A" w:rsidRDefault="006A753A" w:rsidP="006A753A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6A753A" w:rsidRPr="006A753A" w:rsidRDefault="006A753A" w:rsidP="006A753A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6A753A" w:rsidRPr="006A753A" w:rsidRDefault="006A753A" w:rsidP="006A753A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6A753A" w:rsidRPr="006A753A" w:rsidRDefault="006A753A" w:rsidP="006A753A">
      <w:pPr>
        <w:spacing w:before="120"/>
        <w:ind w:left="567"/>
        <w:rPr>
          <w:rFonts w:ascii="Calibri" w:eastAsia="Calibri" w:hAnsi="Calibri" w:cs="Times New Roman"/>
        </w:rPr>
      </w:pPr>
      <w:r w:rsidRPr="006A753A">
        <w:rPr>
          <w:rFonts w:ascii="Calibri" w:eastAsia="Calibri" w:hAnsi="Calibri" w:cs="Times New Roman"/>
        </w:rPr>
        <w:t>których dostawa lub świadczenie będzie prowadzić do jego powstania. Wartość netto (PLN) towaru lub usług powodująca obowiązek podatkowy u zamawiającego wynosi:</w:t>
      </w:r>
    </w:p>
    <w:p w:rsidR="006A753A" w:rsidRPr="006A753A" w:rsidRDefault="006A753A" w:rsidP="006A753A">
      <w:pPr>
        <w:pBdr>
          <w:bottom w:val="dotted" w:sz="6" w:space="1" w:color="auto"/>
        </w:pBdr>
        <w:spacing w:before="240"/>
        <w:ind w:left="567"/>
        <w:rPr>
          <w:rFonts w:ascii="Calibri" w:eastAsia="Calibri" w:hAnsi="Calibri" w:cs="Times New Roman"/>
        </w:rPr>
      </w:pPr>
    </w:p>
    <w:p w:rsidR="006A753A" w:rsidRPr="006A753A" w:rsidRDefault="006A753A" w:rsidP="006A753A">
      <w:pPr>
        <w:spacing w:before="240"/>
        <w:ind w:left="567"/>
        <w:rPr>
          <w:rFonts w:ascii="Calibri" w:eastAsia="Calibri" w:hAnsi="Calibri" w:cs="Times New Roman"/>
        </w:rPr>
      </w:pPr>
      <w:r w:rsidRPr="006A753A">
        <w:rPr>
          <w:rFonts w:ascii="Calibri" w:eastAsia="Calibri" w:hAnsi="Calibri" w:cs="Times New Roman"/>
        </w:rPr>
        <w:t>Stawka podatku VAT, która wg wiedzy Wykonawcy ma zastosowanie: …..…… %</w:t>
      </w:r>
    </w:p>
    <w:p w:rsidR="006A753A" w:rsidRPr="006A753A" w:rsidRDefault="006A753A" w:rsidP="006A753A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6"/>
      </w:tblGrid>
      <w:tr w:rsidR="006A753A" w:rsidRPr="006A753A" w:rsidTr="00C65EB9">
        <w:tc>
          <w:tcPr>
            <w:tcW w:w="7366" w:type="dxa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 xml:space="preserve">Wykonamy zamówienie publiczne w terminie </w:t>
            </w:r>
            <w:r w:rsidRPr="006A753A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udzielenia zamówienia)</w:t>
            </w: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bottom w:val="dotted" w:sz="6" w:space="0" w:color="auto"/>
            </w:tcBorders>
            <w:vAlign w:val="bottom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6A753A" w:rsidRPr="006A753A" w:rsidTr="00C65EB9">
        <w:tc>
          <w:tcPr>
            <w:tcW w:w="7366" w:type="dxa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 xml:space="preserve">Termin płatności wynosi </w:t>
            </w:r>
            <w:r w:rsidRPr="006A753A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odbioru)</w:t>
            </w: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6A753A" w:rsidRPr="006A753A" w:rsidTr="00C65EB9">
        <w:tc>
          <w:tcPr>
            <w:tcW w:w="7366" w:type="dxa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 xml:space="preserve">Okres gwarancji wynosi </w:t>
            </w:r>
            <w:r w:rsidRPr="006A753A">
              <w:rPr>
                <w:rFonts w:ascii="Calibri" w:eastAsia="Calibri" w:hAnsi="Calibri" w:cs="Times New Roman"/>
                <w:i/>
                <w:sz w:val="20"/>
                <w:szCs w:val="20"/>
              </w:rPr>
              <w:t>(w miesiącach)</w:t>
            </w: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6A753A" w:rsidRPr="006A753A" w:rsidTr="00C65EB9">
        <w:tc>
          <w:tcPr>
            <w:tcW w:w="7366" w:type="dxa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 xml:space="preserve">Do naprawy gwarancyjnej przystąpimy w terminie </w:t>
            </w:r>
            <w:r w:rsidRPr="006A753A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roboczych od daty zgłoszenia awarii)</w:t>
            </w: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6A753A" w:rsidRPr="006A753A" w:rsidTr="00C65EB9">
        <w:tc>
          <w:tcPr>
            <w:tcW w:w="7366" w:type="dxa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 xml:space="preserve">Naprawy gwarancyjne będą załatwiane w terminie </w:t>
            </w:r>
            <w:r w:rsidRPr="006A753A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6A753A" w:rsidRPr="006A753A" w:rsidTr="00C65EB9">
        <w:tc>
          <w:tcPr>
            <w:tcW w:w="7366" w:type="dxa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 xml:space="preserve">Naprawy u producenta będą wykonywane w terminie </w:t>
            </w:r>
            <w:r w:rsidRPr="006A753A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6A753A" w:rsidRPr="006A753A" w:rsidRDefault="006A753A" w:rsidP="006A753A">
      <w:pPr>
        <w:rPr>
          <w:rFonts w:ascii="Calibri" w:eastAsia="Calibri" w:hAnsi="Calibri" w:cs="Times New Roman"/>
        </w:rPr>
      </w:pPr>
    </w:p>
    <w:p w:rsidR="006A753A" w:rsidRPr="006A753A" w:rsidRDefault="006A753A" w:rsidP="006A753A">
      <w:pPr>
        <w:rPr>
          <w:rFonts w:ascii="Calibri" w:eastAsia="Calibri" w:hAnsi="Calibri" w:cs="Times New Roman"/>
        </w:rPr>
      </w:pPr>
    </w:p>
    <w:p w:rsidR="006A753A" w:rsidRPr="006A753A" w:rsidRDefault="006A753A" w:rsidP="006A753A">
      <w:pPr>
        <w:rPr>
          <w:rFonts w:ascii="Calibri" w:eastAsia="Calibri" w:hAnsi="Calibri" w:cs="Times New Roman"/>
        </w:rPr>
      </w:pPr>
    </w:p>
    <w:p w:rsidR="006A753A" w:rsidRPr="006A753A" w:rsidRDefault="006A753A" w:rsidP="006A753A">
      <w:pPr>
        <w:rPr>
          <w:rFonts w:ascii="Calibri" w:eastAsia="Calibri" w:hAnsi="Calibri" w:cs="Times New Roman"/>
        </w:rPr>
      </w:pPr>
    </w:p>
    <w:p w:rsidR="006A753A" w:rsidRPr="006A753A" w:rsidRDefault="006A753A" w:rsidP="006A753A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6A753A" w:rsidRPr="006A753A" w:rsidTr="00C65EB9">
        <w:tc>
          <w:tcPr>
            <w:tcW w:w="3020" w:type="dxa"/>
            <w:tcBorders>
              <w:bottom w:val="dotted" w:sz="6" w:space="0" w:color="auto"/>
            </w:tcBorders>
          </w:tcPr>
          <w:p w:rsidR="006A753A" w:rsidRPr="006A753A" w:rsidRDefault="006A753A" w:rsidP="006A753A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6A753A" w:rsidRPr="006A753A" w:rsidRDefault="006A753A" w:rsidP="006A753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6A753A" w:rsidRPr="006A753A" w:rsidRDefault="006A753A" w:rsidP="006A753A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A753A" w:rsidRPr="006A753A" w:rsidTr="00C65EB9">
        <w:tc>
          <w:tcPr>
            <w:tcW w:w="3020" w:type="dxa"/>
            <w:tcBorders>
              <w:top w:val="dotted" w:sz="6" w:space="0" w:color="auto"/>
            </w:tcBorders>
          </w:tcPr>
          <w:p w:rsidR="006A753A" w:rsidRPr="006A753A" w:rsidRDefault="006A753A" w:rsidP="006A753A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A753A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6A753A" w:rsidRPr="006A753A" w:rsidRDefault="006A753A" w:rsidP="006A753A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6A753A" w:rsidRPr="006A753A" w:rsidRDefault="006A753A" w:rsidP="006A753A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A753A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6A753A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6A753A" w:rsidRPr="006A753A" w:rsidRDefault="006A753A" w:rsidP="006A753A">
      <w:pPr>
        <w:rPr>
          <w:rFonts w:ascii="Calibri" w:eastAsia="Calibri" w:hAnsi="Calibri" w:cs="Times New Roman"/>
        </w:rPr>
      </w:pPr>
    </w:p>
    <w:p w:rsidR="006A753A" w:rsidRPr="006A753A" w:rsidRDefault="006A753A" w:rsidP="006A753A">
      <w:pPr>
        <w:jc w:val="left"/>
        <w:rPr>
          <w:rFonts w:ascii="Calibri" w:eastAsia="Times New Roman" w:hAnsi="Calibri" w:cs="Calibri"/>
          <w:lang w:eastAsia="pl-PL"/>
        </w:rPr>
      </w:pPr>
    </w:p>
    <w:p w:rsidR="006023E2" w:rsidRDefault="006023E2">
      <w:bookmarkStart w:id="0" w:name="_GoBack"/>
      <w:bookmarkEnd w:id="0"/>
    </w:p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3B3D" w:rsidRDefault="00D73B3D" w:rsidP="006A753A">
      <w:r>
        <w:separator/>
      </w:r>
    </w:p>
  </w:endnote>
  <w:endnote w:type="continuationSeparator" w:id="0">
    <w:p w:rsidR="00D73B3D" w:rsidRDefault="00D73B3D" w:rsidP="006A7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53A" w:rsidRPr="006A753A" w:rsidRDefault="006A753A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6A753A">
      <w:rPr>
        <w:rFonts w:ascii="Calibri" w:hAnsi="Calibri" w:cs="Calibri"/>
        <w:sz w:val="22"/>
        <w:szCs w:val="22"/>
      </w:rPr>
      <w:t xml:space="preserve">Strona </w:t>
    </w:r>
    <w:r w:rsidRPr="006A753A">
      <w:rPr>
        <w:rFonts w:ascii="Calibri" w:hAnsi="Calibri" w:cs="Calibri"/>
        <w:sz w:val="22"/>
        <w:szCs w:val="22"/>
      </w:rPr>
      <w:fldChar w:fldCharType="begin"/>
    </w:r>
    <w:r w:rsidRPr="006A753A">
      <w:rPr>
        <w:rFonts w:ascii="Calibri" w:hAnsi="Calibri" w:cs="Calibri"/>
        <w:sz w:val="22"/>
        <w:szCs w:val="22"/>
      </w:rPr>
      <w:instrText xml:space="preserve"> PAGE   \* MERGEFORMAT </w:instrText>
    </w:r>
    <w:r w:rsidRPr="006A753A">
      <w:rPr>
        <w:rFonts w:ascii="Calibri" w:hAnsi="Calibri" w:cs="Calibri"/>
        <w:sz w:val="22"/>
        <w:szCs w:val="22"/>
      </w:rPr>
      <w:fldChar w:fldCharType="separate"/>
    </w:r>
    <w:r w:rsidRPr="006A753A">
      <w:rPr>
        <w:rFonts w:ascii="Calibri" w:hAnsi="Calibri" w:cs="Calibri"/>
        <w:noProof/>
        <w:sz w:val="22"/>
        <w:szCs w:val="22"/>
      </w:rPr>
      <w:t>4</w:t>
    </w:r>
    <w:r w:rsidRPr="006A753A">
      <w:rPr>
        <w:rFonts w:ascii="Calibri" w:hAnsi="Calibri" w:cs="Calibri"/>
        <w:sz w:val="22"/>
        <w:szCs w:val="22"/>
      </w:rPr>
      <w:fldChar w:fldCharType="end"/>
    </w:r>
    <w:r w:rsidRPr="006A753A">
      <w:rPr>
        <w:rFonts w:ascii="Calibri" w:hAnsi="Calibri" w:cs="Calibri"/>
        <w:sz w:val="22"/>
        <w:szCs w:val="22"/>
      </w:rPr>
      <w:t xml:space="preserve"> z </w:t>
    </w:r>
    <w:r>
      <w:fldChar w:fldCharType="begin"/>
    </w:r>
    <w:r>
      <w:instrText xml:space="preserve"> SECTIONPAGES   \* MERGEFORMAT </w:instrText>
    </w:r>
    <w:r>
      <w:fldChar w:fldCharType="separate"/>
    </w:r>
    <w:r w:rsidRPr="006A753A">
      <w:rPr>
        <w:rFonts w:ascii="Calibri" w:hAnsi="Calibri" w:cs="Calibri"/>
        <w:noProof/>
        <w:sz w:val="22"/>
        <w:szCs w:val="22"/>
      </w:rPr>
      <w:t>2</w:t>
    </w:r>
    <w:r w:rsidRPr="006A753A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3B3D" w:rsidRDefault="00D73B3D" w:rsidP="006A753A">
      <w:r>
        <w:separator/>
      </w:r>
    </w:p>
  </w:footnote>
  <w:footnote w:type="continuationSeparator" w:id="0">
    <w:p w:rsidR="00D73B3D" w:rsidRDefault="00D73B3D" w:rsidP="006A753A">
      <w:r>
        <w:continuationSeparator/>
      </w:r>
    </w:p>
  </w:footnote>
  <w:footnote w:id="1">
    <w:p w:rsidR="006A753A" w:rsidRPr="006A753A" w:rsidRDefault="006A753A" w:rsidP="006A753A">
      <w:pPr>
        <w:pStyle w:val="Tekstprzypisudolnego"/>
        <w:rPr>
          <w:rFonts w:ascii="Calibri" w:hAnsi="Calibri" w:cs="Calibri"/>
        </w:rPr>
      </w:pPr>
      <w:r w:rsidRPr="006A753A">
        <w:rPr>
          <w:rStyle w:val="Odwoanieprzypisudolnego"/>
          <w:rFonts w:ascii="Calibri" w:hAnsi="Calibri" w:cs="Calibri"/>
        </w:rPr>
        <w:footnoteRef/>
      </w:r>
      <w:r w:rsidRPr="006A753A">
        <w:rPr>
          <w:rFonts w:ascii="Calibri" w:hAnsi="Calibri" w:cs="Calibri"/>
        </w:rPr>
        <w:t xml:space="preserve"> Wypełnić, jeżeli Wykonawca składa ofertę na część 2. </w:t>
      </w:r>
    </w:p>
  </w:footnote>
  <w:footnote w:id="2">
    <w:p w:rsidR="006A753A" w:rsidRPr="006A753A" w:rsidRDefault="006A753A" w:rsidP="006A753A">
      <w:pPr>
        <w:pStyle w:val="Tekstprzypisudolnego"/>
        <w:jc w:val="both"/>
        <w:rPr>
          <w:rFonts w:ascii="Calibri" w:hAnsi="Calibri" w:cs="Calibri"/>
        </w:rPr>
      </w:pPr>
      <w:r w:rsidRPr="006A753A">
        <w:rPr>
          <w:rStyle w:val="Odwoanieprzypisudolnego"/>
          <w:rFonts w:ascii="Calibri" w:hAnsi="Calibri" w:cs="Calibri"/>
        </w:rPr>
        <w:footnoteRef/>
      </w:r>
      <w:r w:rsidRPr="006A753A">
        <w:rPr>
          <w:rFonts w:ascii="Calibri" w:hAnsi="Calibri" w:cs="Calibri"/>
        </w:rPr>
        <w:t xml:space="preserve"> Obowiązek podatkowy u Zamawiającego powstaje m.in. w przypadku dostaw wewnątrzwspólnotowych lub odwróconego podatku VAT. W takim przypadku należny podatek VAT płaci bezpośrednio Zamawiający, a nie Wykonawca. Wykonawca powinien wówczas podać w formularzu ofertowym takie same ceny netto i brutto (bazową jest cena netto). Jeżeli Wykonawca wystawi fakturę z podatkiem VAT, to u Zamawiającego nie powstaje obowiązek podatkowy.</w:t>
      </w:r>
    </w:p>
  </w:footnote>
  <w:footnote w:id="3">
    <w:p w:rsidR="006A753A" w:rsidRPr="006A753A" w:rsidRDefault="006A753A" w:rsidP="006A753A">
      <w:pPr>
        <w:pStyle w:val="Tekstprzypisudolnego"/>
        <w:jc w:val="both"/>
        <w:rPr>
          <w:rFonts w:ascii="Calibri" w:hAnsi="Calibri" w:cs="Calibri"/>
        </w:rPr>
      </w:pPr>
      <w:r w:rsidRPr="006A753A">
        <w:rPr>
          <w:rStyle w:val="Odwoanieprzypisudolnego"/>
          <w:rFonts w:ascii="Calibri" w:hAnsi="Calibri" w:cs="Calibri"/>
        </w:rPr>
        <w:footnoteRef/>
      </w:r>
      <w:r w:rsidRPr="006A753A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4">
    <w:p w:rsidR="006A753A" w:rsidRPr="006A753A" w:rsidRDefault="006A753A" w:rsidP="006A753A">
      <w:pPr>
        <w:pStyle w:val="Tekstprzypisudolnego"/>
        <w:jc w:val="both"/>
        <w:rPr>
          <w:rFonts w:ascii="Calibri" w:hAnsi="Calibri" w:cs="Calibri"/>
        </w:rPr>
      </w:pPr>
      <w:r w:rsidRPr="006A753A">
        <w:rPr>
          <w:rStyle w:val="Odwoanieprzypisudolnego"/>
          <w:rFonts w:ascii="Calibri" w:hAnsi="Calibri" w:cs="Calibri"/>
        </w:rPr>
        <w:footnoteRef/>
      </w:r>
      <w:r w:rsidRPr="006A753A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5">
    <w:p w:rsidR="006A753A" w:rsidRPr="006A753A" w:rsidRDefault="006A753A" w:rsidP="006A753A">
      <w:pPr>
        <w:pStyle w:val="Tekstprzypisudolnego"/>
        <w:jc w:val="both"/>
        <w:rPr>
          <w:rFonts w:ascii="Calibri" w:hAnsi="Calibri" w:cs="Calibri"/>
        </w:rPr>
      </w:pPr>
      <w:r w:rsidRPr="006A753A">
        <w:rPr>
          <w:rStyle w:val="Odwoanieprzypisudolnego"/>
          <w:rFonts w:ascii="Calibri" w:hAnsi="Calibri" w:cs="Calibri"/>
        </w:rPr>
        <w:footnoteRef/>
      </w:r>
      <w:r w:rsidRPr="006A753A">
        <w:rPr>
          <w:rFonts w:ascii="Calibri" w:hAnsi="Calibri" w:cs="Calibri"/>
        </w:rPr>
        <w:t xml:space="preserve"> Wypełnić, jeżeli u Zamawiającego powstaje obowiązek podatkowy.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53A" w:rsidRPr="006A753A" w:rsidRDefault="006A753A" w:rsidP="00DD2DF7">
    <w:pPr>
      <w:pStyle w:val="Nagwek"/>
      <w:jc w:val="center"/>
      <w:rPr>
        <w:rFonts w:cs="Calibri"/>
        <w:sz w:val="20"/>
      </w:rPr>
    </w:pPr>
    <w:r w:rsidRPr="006A753A">
      <w:rPr>
        <w:rFonts w:cs="Calibri"/>
        <w:sz w:val="20"/>
      </w:rPr>
      <w:t>Specyfikacja Warunków Zamówienia, numer referencyjny postępowania BO/17/2021</w:t>
    </w:r>
  </w:p>
  <w:p w:rsidR="006A753A" w:rsidRPr="006A753A" w:rsidRDefault="006A753A" w:rsidP="00DD2DF7">
    <w:pPr>
      <w:pStyle w:val="Nagwek"/>
      <w:jc w:val="center"/>
      <w:rPr>
        <w:rFonts w:cs="Calibri"/>
        <w:b/>
      </w:rPr>
    </w:pPr>
    <w:r w:rsidRPr="006A753A">
      <w:rPr>
        <w:rFonts w:cs="Calibri"/>
        <w:b/>
      </w:rPr>
      <w:t>Załącznik nr 2.2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53A"/>
    <w:rsid w:val="000E1F29"/>
    <w:rsid w:val="001A2BCB"/>
    <w:rsid w:val="00213C51"/>
    <w:rsid w:val="004359F1"/>
    <w:rsid w:val="006023E2"/>
    <w:rsid w:val="006A753A"/>
    <w:rsid w:val="00C35B2D"/>
    <w:rsid w:val="00CA522F"/>
    <w:rsid w:val="00D73B3D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464764-4993-43A2-B910-A9D229019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A7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753A"/>
  </w:style>
  <w:style w:type="paragraph" w:styleId="Stopka">
    <w:name w:val="footer"/>
    <w:basedOn w:val="Normalny"/>
    <w:link w:val="StopkaZnak"/>
    <w:uiPriority w:val="99"/>
    <w:rsid w:val="006A753A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A7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A753A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75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6A753A"/>
    <w:rPr>
      <w:vertAlign w:val="superscript"/>
    </w:rPr>
  </w:style>
  <w:style w:type="table" w:customStyle="1" w:styleId="Tabela-Siatka4">
    <w:name w:val="Tabela - Siatka4"/>
    <w:basedOn w:val="Standardowy"/>
    <w:next w:val="Tabela-Siatka"/>
    <w:uiPriority w:val="39"/>
    <w:rsid w:val="006A7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A7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2021-08-31T10:35:00Z</dcterms:created>
  <dcterms:modified xsi:type="dcterms:W3CDTF">2021-08-31T10:36:00Z</dcterms:modified>
</cp:coreProperties>
</file>