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534A3D" w:rsidRPr="00534A3D" w:rsidTr="003B5182">
        <w:tc>
          <w:tcPr>
            <w:tcW w:w="2301" w:type="dxa"/>
            <w:gridSpan w:val="2"/>
          </w:tcPr>
          <w:p w:rsidR="00534A3D" w:rsidRPr="00534A3D" w:rsidRDefault="00534A3D" w:rsidP="00534A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34A3D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534A3D" w:rsidRPr="00534A3D" w:rsidRDefault="00534A3D" w:rsidP="00534A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4A3D" w:rsidRPr="00534A3D" w:rsidTr="003B5182">
        <w:tc>
          <w:tcPr>
            <w:tcW w:w="2301" w:type="dxa"/>
            <w:gridSpan w:val="2"/>
          </w:tcPr>
          <w:p w:rsidR="00534A3D" w:rsidRPr="00534A3D" w:rsidRDefault="00534A3D" w:rsidP="00534A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34A3D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534A3D" w:rsidRPr="00534A3D" w:rsidRDefault="00534A3D" w:rsidP="00534A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34A3D" w:rsidRPr="00534A3D" w:rsidTr="003B5182">
        <w:tc>
          <w:tcPr>
            <w:tcW w:w="1642" w:type="dxa"/>
          </w:tcPr>
          <w:p w:rsidR="00534A3D" w:rsidRPr="00534A3D" w:rsidRDefault="00534A3D" w:rsidP="00534A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34A3D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534A3D" w:rsidRPr="00534A3D" w:rsidRDefault="00534A3D" w:rsidP="00534A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534A3D" w:rsidRPr="00534A3D" w:rsidRDefault="00534A3D" w:rsidP="00534A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34A3D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534A3D" w:rsidRPr="00534A3D" w:rsidRDefault="00534A3D" w:rsidP="00534A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534A3D" w:rsidRPr="00534A3D" w:rsidRDefault="00534A3D" w:rsidP="00534A3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534A3D" w:rsidRPr="00534A3D" w:rsidRDefault="00534A3D" w:rsidP="00534A3D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534A3D">
        <w:rPr>
          <w:rFonts w:eastAsia="Times New Roman" w:cs="Times New Roman"/>
          <w:b/>
          <w:sz w:val="24"/>
          <w:szCs w:val="24"/>
          <w:lang w:eastAsia="pl-PL"/>
        </w:rPr>
        <w:t>SPECYFIKACJA TECHNICZNA OFERTY</w:t>
      </w:r>
    </w:p>
    <w:p w:rsidR="00534A3D" w:rsidRPr="00534A3D" w:rsidRDefault="00534A3D" w:rsidP="00534A3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534A3D" w:rsidRPr="00534A3D" w:rsidRDefault="00534A3D" w:rsidP="00534A3D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534A3D">
        <w:rPr>
          <w:rFonts w:eastAsia="Times New Roman" w:cs="Times New Roman"/>
          <w:b/>
          <w:sz w:val="24"/>
          <w:szCs w:val="24"/>
          <w:lang w:eastAsia="pl-PL"/>
        </w:rPr>
        <w:t>Przedmiot oferty: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62"/>
        <w:gridCol w:w="5700"/>
      </w:tblGrid>
      <w:tr w:rsidR="00534A3D" w:rsidRPr="00534A3D" w:rsidTr="003B5182">
        <w:tc>
          <w:tcPr>
            <w:tcW w:w="336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/>
                <w:sz w:val="22"/>
                <w:szCs w:val="22"/>
              </w:rPr>
              <w:t>Nazwa/oznaczenie handlowe, typ, model oferowanej wytaczarki:</w:t>
            </w:r>
          </w:p>
        </w:tc>
        <w:tc>
          <w:tcPr>
            <w:tcW w:w="5700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336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534A3D">
              <w:rPr>
                <w:rFonts w:asciiTheme="minorHAnsi" w:hAnsiTheme="minorHAnsi"/>
                <w:sz w:val="22"/>
                <w:szCs w:val="22"/>
              </w:rPr>
              <w:t>Rok produkcji:</w:t>
            </w:r>
          </w:p>
        </w:tc>
        <w:tc>
          <w:tcPr>
            <w:tcW w:w="5700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336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5700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534A3D" w:rsidRPr="00534A3D" w:rsidRDefault="00534A3D" w:rsidP="00534A3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534A3D" w:rsidRPr="00534A3D" w:rsidRDefault="00534A3D" w:rsidP="00534A3D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534A3D">
        <w:rPr>
          <w:rFonts w:eastAsia="Times New Roman" w:cs="Times New Roman"/>
          <w:b/>
          <w:sz w:val="24"/>
          <w:szCs w:val="24"/>
          <w:lang w:eastAsia="pl-PL"/>
        </w:rPr>
        <w:t>Parametry techniczne: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79"/>
        <w:gridCol w:w="4433"/>
        <w:gridCol w:w="2518"/>
        <w:gridCol w:w="1532"/>
      </w:tblGrid>
      <w:tr w:rsidR="00534A3D" w:rsidRPr="00534A3D" w:rsidTr="003B5182">
        <w:trPr>
          <w:tblHeader/>
        </w:trPr>
        <w:tc>
          <w:tcPr>
            <w:tcW w:w="578" w:type="dxa"/>
            <w:shd w:val="clear" w:color="auto" w:fill="D9D9D9" w:themeFill="background1" w:themeFillShade="D9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Lp.</w:t>
            </w:r>
          </w:p>
        </w:tc>
        <w:tc>
          <w:tcPr>
            <w:tcW w:w="4433" w:type="dxa"/>
            <w:shd w:val="clear" w:color="auto" w:fill="D9D9D9" w:themeFill="background1" w:themeFillShade="D9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Nazwa parametru / określenie wymagań</w:t>
            </w:r>
          </w:p>
        </w:tc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Wartość wymagana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Wartość oferowana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Konstrukcja żeliwna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080155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footnoteReference w:customMarkFollows="1" w:id="1"/>
              <w:t>*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Sposób wyważania ciężaru wrzeciennika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przeciwwagą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lub hydraulicznie</w:t>
            </w:r>
          </w:p>
        </w:tc>
        <w:tc>
          <w:tcPr>
            <w:tcW w:w="1532" w:type="dxa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Przeciwwaga*</w:t>
            </w:r>
          </w:p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Hydraulicznie*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Maksymalny przesuw w osi X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mniej niż 450 mm</w:t>
            </w:r>
          </w:p>
        </w:tc>
        <w:tc>
          <w:tcPr>
            <w:tcW w:w="1532" w:type="dxa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Maksymalny przesuw w osi Y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mniej niż 1250 mm</w:t>
            </w:r>
          </w:p>
        </w:tc>
        <w:tc>
          <w:tcPr>
            <w:tcW w:w="1532" w:type="dxa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Maksymalny przesuw w osi Z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mniej niż 1200 mm</w:t>
            </w:r>
          </w:p>
        </w:tc>
        <w:tc>
          <w:tcPr>
            <w:tcW w:w="1532" w:type="dxa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Merge w:val="restart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8483" w:type="dxa"/>
            <w:gridSpan w:val="3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Oś B stół obrotowy: </w:t>
            </w:r>
          </w:p>
        </w:tc>
      </w:tr>
      <w:tr w:rsidR="00534A3D" w:rsidRPr="00534A3D" w:rsidTr="003B5182">
        <w:tc>
          <w:tcPr>
            <w:tcW w:w="578" w:type="dxa"/>
            <w:vMerge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pozycjonowanie</w:t>
            </w:r>
            <w:proofErr w:type="gramEnd"/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nie </w:t>
            </w: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więcej niż co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0,001°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Merge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trzymany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w pozycji hydraulicznie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643882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bookmarkStart w:id="0" w:name="_GoBack"/>
            <w:bookmarkEnd w:id="0"/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534A3D" w:rsidRPr="00534A3D" w:rsidTr="003B5182">
        <w:tc>
          <w:tcPr>
            <w:tcW w:w="578" w:type="dxa"/>
            <w:vMerge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powierzchnia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mocująca stołu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mniej niż</w:t>
            </w: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br/>
              <w:t>1400 x 1500 mm</w:t>
            </w:r>
          </w:p>
        </w:tc>
        <w:tc>
          <w:tcPr>
            <w:tcW w:w="1532" w:type="dxa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Merge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nośność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stołu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mniej niż 5 ton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Prowadnice ślizgowe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Hartowane stalowe listwy na prowadnicach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Średnica wrzeciona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większa niż 105 mm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Stożek wrzeciona ISO 50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Maksymalny wysuw wrzeciona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mniejszy niż 600 mm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080155">
        <w:trPr>
          <w:cantSplit/>
        </w:trPr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Maksymalne obroty wrzeciona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mniejsze niż</w:t>
            </w:r>
          </w:p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3200 </w:t>
            </w:r>
            <w:proofErr w:type="spell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obr</w:t>
            </w:r>
            <w:proofErr w:type="spell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./</w:t>
            </w: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min</w:t>
            </w:r>
            <w:proofErr w:type="gramEnd"/>
          </w:p>
        </w:tc>
        <w:tc>
          <w:tcPr>
            <w:tcW w:w="1532" w:type="dxa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Moc nominalna silnika głównego (w trybie S1)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mniejsza niż 27 kW</w:t>
            </w:r>
          </w:p>
        </w:tc>
        <w:tc>
          <w:tcPr>
            <w:tcW w:w="1532" w:type="dxa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Stały moment skręcający wrzeciona </w:t>
            </w: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br/>
              <w:t>(w trybie S1)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nie</w:t>
            </w:r>
            <w:proofErr w:type="gram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mniejszy niż 900 </w:t>
            </w:r>
            <w:proofErr w:type="spell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Nm</w:t>
            </w:r>
            <w:proofErr w:type="spellEnd"/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Układ chłodzenia zewnętrznego narzędzia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Sonda pomiarowa detalu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Sterowanie CNC </w:t>
            </w:r>
            <w:proofErr w:type="spellStart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Heidenhain</w:t>
            </w:r>
            <w:proofErr w:type="spellEnd"/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 TNC 640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Cykl toczenia interpolacyjnego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534A3D" w:rsidRPr="00534A3D" w:rsidTr="003B5182">
        <w:tc>
          <w:tcPr>
            <w:tcW w:w="578" w:type="dxa"/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Wyposażenie: 2 kątowniki o wysokości min. 1100 mm</w:t>
            </w:r>
          </w:p>
        </w:tc>
        <w:tc>
          <w:tcPr>
            <w:tcW w:w="2518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  <w:tr w:rsidR="00534A3D" w:rsidRPr="00534A3D" w:rsidTr="003B5182"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534A3D" w:rsidRPr="00534A3D" w:rsidRDefault="00534A3D" w:rsidP="00534A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56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 xml:space="preserve">Dokumentacja DTR, instrukcja programowania i instrukcja obsługi w wersji papierowej i elektronicznej, w języku polskim 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534A3D"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TAK/NIE</w:t>
            </w:r>
            <w:r w:rsidRPr="00534A3D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*</w:t>
            </w:r>
          </w:p>
        </w:tc>
      </w:tr>
    </w:tbl>
    <w:p w:rsidR="00534A3D" w:rsidRPr="00534A3D" w:rsidRDefault="00534A3D" w:rsidP="0053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4A3D" w:rsidRPr="00534A3D" w:rsidRDefault="00534A3D" w:rsidP="00534A3D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534A3D">
        <w:rPr>
          <w:rFonts w:eastAsia="Times New Roman" w:cs="Times New Roman"/>
          <w:b/>
          <w:sz w:val="24"/>
          <w:szCs w:val="24"/>
          <w:lang w:eastAsia="pl-PL"/>
        </w:rPr>
        <w:t>Wyposażenie dodatkowe:</w:t>
      </w:r>
    </w:p>
    <w:tbl>
      <w:tblPr>
        <w:tblW w:w="5000" w:type="pct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6073"/>
        <w:gridCol w:w="1286"/>
        <w:gridCol w:w="1259"/>
      </w:tblGrid>
      <w:tr w:rsidR="00534A3D" w:rsidRPr="00534A3D" w:rsidTr="003B5182">
        <w:trPr>
          <w:trHeight w:val="284"/>
          <w:tblHeader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34A3D" w:rsidRPr="00534A3D" w:rsidRDefault="00534A3D" w:rsidP="00534A3D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Opis pozycji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Wymagana liczba sztuk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Oferowana liczba sztuk</w:t>
            </w: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Frez płaszczyznowy 45° z IK 125 mm Z=10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Płytka skrawająca SNMX 1206 ANN-MM1 HC4535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Płytka skrawająca SNEX 1206 ANN-MA HW4310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4.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Głowica frezarska 90° 80mm Z8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5.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Frez trzpieniowy 90° 32mm Z3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6.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Płytka ADHX 170516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7.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Płytka ADKX 170512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8.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Płytka ADKX 170520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9.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WSP Frezy do </w:t>
            </w:r>
            <w:proofErr w:type="spellStart"/>
            <w:r w:rsidRPr="00534A3D">
              <w:rPr>
                <w:rFonts w:eastAsia="Times New Roman" w:cs="Arial"/>
                <w:color w:val="000000"/>
                <w:lang w:eastAsia="pl-PL"/>
              </w:rPr>
              <w:t>sfazowań</w:t>
            </w:r>
            <w:proofErr w:type="spellEnd"/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 45° 32,5x100mm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10.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Płytka skrawająca TCMT 16T304 HW4625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11.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Zestaw wierteł krętych typu N 14-25 </w:t>
            </w:r>
            <w:proofErr w:type="spellStart"/>
            <w:r w:rsidRPr="00534A3D">
              <w:rPr>
                <w:rFonts w:eastAsia="Times New Roman" w:cs="Arial"/>
                <w:color w:val="000000"/>
                <w:lang w:eastAsia="pl-PL"/>
              </w:rPr>
              <w:t>stopn</w:t>
            </w:r>
            <w:proofErr w:type="spellEnd"/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. </w:t>
            </w:r>
            <w:proofErr w:type="gramStart"/>
            <w:r w:rsidRPr="00534A3D">
              <w:rPr>
                <w:rFonts w:eastAsia="Times New Roman" w:cs="Arial"/>
                <w:color w:val="000000"/>
                <w:lang w:eastAsia="pl-PL"/>
              </w:rPr>
              <w:t>co</w:t>
            </w:r>
            <w:proofErr w:type="gramEnd"/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 1,0 chwyt 12,7 w kasecie metalowej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12.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ALLIED Korpus wiertła 25-35mm rowki skrętne dł. rob. 137</w:t>
            </w:r>
            <w:proofErr w:type="gramStart"/>
            <w:r w:rsidRPr="00534A3D">
              <w:rPr>
                <w:rFonts w:eastAsia="Times New Roman" w:cs="Arial"/>
                <w:color w:val="000000"/>
                <w:lang w:eastAsia="pl-PL"/>
              </w:rPr>
              <w:t>mm</w:t>
            </w:r>
            <w:proofErr w:type="gram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13.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val="en-US" w:eastAsia="pl-PL"/>
              </w:rPr>
              <w:t xml:space="preserve">ALLIED </w:t>
            </w:r>
            <w:proofErr w:type="spellStart"/>
            <w:r w:rsidRPr="00534A3D">
              <w:rPr>
                <w:rFonts w:eastAsia="Times New Roman" w:cs="Arial"/>
                <w:color w:val="000000"/>
                <w:lang w:val="en-US" w:eastAsia="pl-PL"/>
              </w:rPr>
              <w:t>Płytka</w:t>
            </w:r>
            <w:proofErr w:type="spellEnd"/>
            <w:r w:rsidRPr="00534A3D">
              <w:rPr>
                <w:rFonts w:eastAsia="Times New Roman" w:cs="Arial"/>
                <w:color w:val="000000"/>
                <w:lang w:val="en-US" w:eastAsia="pl-PL"/>
              </w:rPr>
              <w:t xml:space="preserve"> T-A TICN 26mm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14.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val="en-US" w:eastAsia="pl-PL"/>
              </w:rPr>
              <w:t xml:space="preserve">ALLIED </w:t>
            </w:r>
            <w:proofErr w:type="spellStart"/>
            <w:r w:rsidRPr="00534A3D">
              <w:rPr>
                <w:rFonts w:eastAsia="Times New Roman" w:cs="Arial"/>
                <w:color w:val="000000"/>
                <w:lang w:val="en-US" w:eastAsia="pl-PL"/>
              </w:rPr>
              <w:t>Płytka</w:t>
            </w:r>
            <w:proofErr w:type="spellEnd"/>
            <w:r w:rsidRPr="00534A3D">
              <w:rPr>
                <w:rFonts w:eastAsia="Times New Roman" w:cs="Arial"/>
                <w:color w:val="000000"/>
                <w:lang w:val="en-US" w:eastAsia="pl-PL"/>
              </w:rPr>
              <w:t xml:space="preserve"> GEN2 T-A AM200 35mm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15.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ALLIED Korpus wiertła 36-47mm rowki proste dł. rob. 121</w:t>
            </w:r>
            <w:proofErr w:type="gramStart"/>
            <w:r w:rsidRPr="00534A3D">
              <w:rPr>
                <w:rFonts w:eastAsia="Times New Roman" w:cs="Arial"/>
                <w:color w:val="000000"/>
                <w:lang w:eastAsia="pl-PL"/>
              </w:rPr>
              <w:t>mm</w:t>
            </w:r>
            <w:proofErr w:type="gram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lastRenderedPageBreak/>
              <w:t>16.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e-DE"/>
              </w:rPr>
            </w:pPr>
            <w:r w:rsidRPr="00534A3D">
              <w:rPr>
                <w:rFonts w:eastAsia="Times New Roman" w:cs="Arial"/>
                <w:color w:val="000000"/>
                <w:lang w:val="en-US" w:eastAsia="pl-PL"/>
              </w:rPr>
              <w:t xml:space="preserve">ALLIED </w:t>
            </w:r>
            <w:proofErr w:type="spellStart"/>
            <w:r w:rsidRPr="00534A3D">
              <w:rPr>
                <w:rFonts w:eastAsia="Times New Roman" w:cs="Arial"/>
                <w:color w:val="000000"/>
                <w:lang w:val="en-US" w:eastAsia="pl-PL"/>
              </w:rPr>
              <w:t>Płytka</w:t>
            </w:r>
            <w:proofErr w:type="spellEnd"/>
            <w:r w:rsidRPr="00534A3D">
              <w:rPr>
                <w:rFonts w:eastAsia="Times New Roman" w:cs="Arial"/>
                <w:color w:val="000000"/>
                <w:lang w:val="en-US" w:eastAsia="pl-PL"/>
              </w:rPr>
              <w:t xml:space="preserve"> GEN2 T-A AM200 40mm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17.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Zestaw narzędzi do wytaczania </w:t>
            </w:r>
            <w:proofErr w:type="spellStart"/>
            <w:r w:rsidRPr="00534A3D">
              <w:rPr>
                <w:rFonts w:eastAsia="Times New Roman" w:cs="Arial"/>
                <w:color w:val="000000"/>
                <w:lang w:eastAsia="pl-PL"/>
              </w:rPr>
              <w:t>PrimeBore</w:t>
            </w:r>
            <w:proofErr w:type="spellEnd"/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 zakres 6-128 mm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18.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Oprawka wydłużana MVS 63-36 SK50 X=206mm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19.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Blok montażowy z aluminium do SK 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20.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Uchwyt do frezów nakręcanych 20x136mm stalowy długi WK rozmiar 50 HA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21.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Klucz Gr. 50 SW16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22.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Frez nakręcany MTC 20 x 15 x 26 mm typ nr Z5 WK rozmiar 50 </w:t>
            </w:r>
            <w:r w:rsidRPr="00534A3D">
              <w:rPr>
                <w:rFonts w:eastAsia="Times New Roman" w:cs="Arial"/>
                <w:color w:val="000000"/>
                <w:lang w:eastAsia="pl-PL"/>
              </w:rPr>
              <w:br/>
              <w:t>SW = 16 x 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23.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Frez nakręcany torusowy HPC/HSC 20x15x26 mm r = 1 WK Z4 rozmiar 50 SW = 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24.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Frez nakręcany HPC 20 x 15 x 26 mm typ WK HPC Z3 rozmiar 50 SW = 16 x 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25.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 xml:space="preserve">Frezy do gwintów z </w:t>
            </w:r>
            <w:proofErr w:type="spellStart"/>
            <w:r w:rsidRPr="00534A3D">
              <w:rPr>
                <w:rFonts w:eastAsia="Times New Roman" w:cs="Arial"/>
                <w:color w:val="000000"/>
                <w:lang w:eastAsia="pl-PL"/>
              </w:rPr>
              <w:t>w.</w:t>
            </w:r>
            <w:proofErr w:type="gramStart"/>
            <w:r w:rsidRPr="00534A3D">
              <w:rPr>
                <w:rFonts w:eastAsia="Times New Roman" w:cs="Arial"/>
                <w:color w:val="000000"/>
                <w:lang w:eastAsia="pl-PL"/>
              </w:rPr>
              <w:t>sp</w:t>
            </w:r>
            <w:proofErr w:type="spellEnd"/>
            <w:proofErr w:type="gramEnd"/>
            <w:r w:rsidRPr="00534A3D">
              <w:rPr>
                <w:rFonts w:eastAsia="Times New Roman" w:cs="Arial"/>
                <w:color w:val="000000"/>
                <w:lang w:eastAsia="pl-PL"/>
              </w:rPr>
              <w:t>. M12x1,75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26.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Uchwyt frezu do gwintu ze stali A12 100 mm 16 mm HB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27.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Płytki do gwintów profil częściowy 60 stopni, A12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28.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Uchwyt frezu do gwintu ze stali A18 110 mm 20 mm HB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29.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Płytki do gwintów profil częściowy 60 stopni, A18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30.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Uchwyt frezu do gwintu ze stali A25 150 mm 25 mm HA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31.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Płytki do gwintów profil częściowy 60 stopni, A25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32.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Stół roboczy warsztatowy z blatem drewnianym - 1500 x 750 x 40 KWB-2/1 wysokość stała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33.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Krzesło robocze o regulowanej wysokości 450-570 mm RAL 7021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534A3D">
              <w:rPr>
                <w:rFonts w:ascii="Calibri" w:eastAsia="Times New Roman" w:hAnsi="Calibri" w:cs="Arial"/>
                <w:lang w:eastAsia="pl-PL"/>
              </w:rPr>
              <w:t>34.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Szafki narzędziowe System 700 S, Model 32/6 Sprawdzone wg standardu GS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val="de-DE" w:eastAsia="de-DE"/>
              </w:rPr>
            </w:pPr>
          </w:p>
        </w:tc>
      </w:tr>
      <w:tr w:rsidR="00534A3D" w:rsidRPr="00534A3D" w:rsidTr="003B5182">
        <w:trPr>
          <w:trHeight w:val="28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35.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Modułowy korpus szafy z drzwiami skrzydłowymi WTS Wys. x sz. x gł. 1950 x 1018 x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36.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WTS Profil nośny z 10 mocowaniami SK 50 RAL 7035, jasnoszary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37.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Para szyn nośnych WTS Nośność 150 kg Kąt nachylenia 15°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38.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Półki 550 B Całkowite wysunięcie, o regulowanej wysokości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534A3D" w:rsidRPr="00534A3D" w:rsidTr="003B5182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A3D" w:rsidRPr="00534A3D" w:rsidRDefault="00534A3D" w:rsidP="00534A3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34A3D">
              <w:rPr>
                <w:rFonts w:ascii="Calibri" w:eastAsia="Times New Roman" w:hAnsi="Calibri" w:cs="Arial"/>
                <w:color w:val="000000"/>
                <w:lang w:eastAsia="pl-PL"/>
              </w:rPr>
              <w:t>39.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Półki 550 B wykonanie stałe, o regulowanej wysokości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534A3D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A3D" w:rsidRPr="00534A3D" w:rsidRDefault="00534A3D" w:rsidP="0053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</w:tbl>
    <w:p w:rsidR="00534A3D" w:rsidRDefault="00534A3D" w:rsidP="00534A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080155" w:rsidRDefault="00080155" w:rsidP="00534A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080155" w:rsidRDefault="00080155" w:rsidP="00534A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080155" w:rsidRPr="00534A3D" w:rsidRDefault="00080155" w:rsidP="00534A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CC7138" w:rsidRDefault="00534A3D" w:rsidP="00534A3D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</w:pPr>
      <w:r w:rsidRPr="00534A3D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sectPr w:rsidR="00CC71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202" w:rsidRDefault="00B83202" w:rsidP="00534A3D">
      <w:pPr>
        <w:spacing w:after="0" w:line="240" w:lineRule="auto"/>
      </w:pPr>
      <w:r>
        <w:separator/>
      </w:r>
    </w:p>
  </w:endnote>
  <w:endnote w:type="continuationSeparator" w:id="0">
    <w:p w:rsidR="00B83202" w:rsidRDefault="00B83202" w:rsidP="0053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A3D" w:rsidRDefault="00534A3D" w:rsidP="006F7886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643882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SECTIONPAGES   \* MERGEFORMAT </w:instrText>
    </w:r>
    <w:r>
      <w:rPr>
        <w:rFonts w:ascii="Arial" w:hAnsi="Arial" w:cs="Arial"/>
        <w:sz w:val="20"/>
        <w:szCs w:val="20"/>
      </w:rPr>
      <w:fldChar w:fldCharType="separate"/>
    </w:r>
    <w:r w:rsidR="00643882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202" w:rsidRDefault="00B83202" w:rsidP="00534A3D">
      <w:pPr>
        <w:spacing w:after="0" w:line="240" w:lineRule="auto"/>
      </w:pPr>
      <w:r>
        <w:separator/>
      </w:r>
    </w:p>
  </w:footnote>
  <w:footnote w:type="continuationSeparator" w:id="0">
    <w:p w:rsidR="00B83202" w:rsidRDefault="00B83202" w:rsidP="00534A3D">
      <w:pPr>
        <w:spacing w:after="0" w:line="240" w:lineRule="auto"/>
      </w:pPr>
      <w:r>
        <w:continuationSeparator/>
      </w:r>
    </w:p>
  </w:footnote>
  <w:footnote w:id="1">
    <w:p w:rsidR="00534A3D" w:rsidRPr="00561315" w:rsidRDefault="00534A3D" w:rsidP="00534A3D">
      <w:pPr>
        <w:pStyle w:val="Tekstprzypisudolnego"/>
        <w:rPr>
          <w:rFonts w:asciiTheme="minorHAnsi" w:hAnsiTheme="minorHAnsi"/>
        </w:rPr>
      </w:pPr>
      <w:r w:rsidRPr="00561315">
        <w:rPr>
          <w:rStyle w:val="Odwoanieprzypisudolnego"/>
          <w:rFonts w:asciiTheme="minorHAnsi" w:hAnsiTheme="minorHAnsi"/>
          <w:b/>
        </w:rPr>
        <w:t>*</w:t>
      </w:r>
      <w:r w:rsidRPr="00561315">
        <w:rPr>
          <w:rFonts w:asciiTheme="minorHAnsi" w:hAnsiTheme="minorHAnsi"/>
          <w:b/>
        </w:rPr>
        <w:t xml:space="preserve"> </w:t>
      </w:r>
      <w:r w:rsidRPr="00561315">
        <w:rPr>
          <w:rFonts w:asciiTheme="minorHAnsi" w:hAnsiTheme="minorHAnsi"/>
        </w:rPr>
        <w:t>Niep</w:t>
      </w:r>
      <w:r>
        <w:rPr>
          <w:rFonts w:asciiTheme="minorHAnsi" w:hAnsiTheme="minorHAnsi"/>
        </w:rPr>
        <w:t>otrzebne / nieodpowiednie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A3D" w:rsidRDefault="00534A3D" w:rsidP="00534A3D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NT/32/2019</w:t>
    </w:r>
  </w:p>
  <w:p w:rsidR="00534A3D" w:rsidRDefault="00534A3D" w:rsidP="00534A3D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7</w:t>
    </w:r>
  </w:p>
  <w:p w:rsidR="00534A3D" w:rsidRDefault="00534A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B2119"/>
    <w:multiLevelType w:val="hybridMultilevel"/>
    <w:tmpl w:val="E0967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A3D"/>
    <w:rsid w:val="00080155"/>
    <w:rsid w:val="00534A3D"/>
    <w:rsid w:val="00643882"/>
    <w:rsid w:val="00B83202"/>
    <w:rsid w:val="00CC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8DBE9-C80D-42AA-B9F9-B2E7506A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A3D"/>
  </w:style>
  <w:style w:type="paragraph" w:styleId="Stopka">
    <w:name w:val="footer"/>
    <w:basedOn w:val="Normalny"/>
    <w:link w:val="StopkaZnak"/>
    <w:uiPriority w:val="99"/>
    <w:rsid w:val="00534A3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34A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34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4A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34A3D"/>
    <w:rPr>
      <w:vertAlign w:val="superscript"/>
    </w:rPr>
  </w:style>
  <w:style w:type="table" w:styleId="Tabela-Siatka">
    <w:name w:val="Table Grid"/>
    <w:basedOn w:val="Standardowy"/>
    <w:uiPriority w:val="39"/>
    <w:rsid w:val="00534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2</cp:revision>
  <dcterms:created xsi:type="dcterms:W3CDTF">2019-05-28T06:52:00Z</dcterms:created>
  <dcterms:modified xsi:type="dcterms:W3CDTF">2019-05-28T07:12:00Z</dcterms:modified>
</cp:coreProperties>
</file>