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1"/>
        <w:gridCol w:w="577"/>
        <w:gridCol w:w="3657"/>
        <w:gridCol w:w="788"/>
        <w:gridCol w:w="2409"/>
      </w:tblGrid>
      <w:tr w:rsidR="00E459FD" w:rsidRPr="00DB03CA" w:rsidTr="00DD3B88">
        <w:tc>
          <w:tcPr>
            <w:tcW w:w="2298" w:type="dxa"/>
            <w:gridSpan w:val="2"/>
          </w:tcPr>
          <w:p w:rsidR="00E459FD" w:rsidRPr="00DB03CA" w:rsidRDefault="00E459FD" w:rsidP="00DD3B88">
            <w:pPr>
              <w:spacing w:before="240"/>
            </w:pPr>
            <w:r w:rsidRPr="00DB03CA">
              <w:rPr>
                <w:rFonts w:ascii="Arial" w:hAnsi="Arial" w:cs="Arial"/>
              </w:rPr>
              <w:t>Nazwa wykonawcy:</w:t>
            </w:r>
          </w:p>
        </w:tc>
        <w:tc>
          <w:tcPr>
            <w:tcW w:w="7557" w:type="dxa"/>
            <w:gridSpan w:val="3"/>
            <w:tcBorders>
              <w:bottom w:val="dotted" w:sz="12" w:space="0" w:color="auto"/>
            </w:tcBorders>
          </w:tcPr>
          <w:p w:rsidR="00E459FD" w:rsidRPr="00DB03CA" w:rsidRDefault="00E459FD" w:rsidP="00DD3B88">
            <w:pPr>
              <w:spacing w:before="240"/>
            </w:pPr>
          </w:p>
        </w:tc>
      </w:tr>
      <w:tr w:rsidR="00E459FD" w:rsidRPr="00DB03CA" w:rsidTr="00DD3B88">
        <w:tc>
          <w:tcPr>
            <w:tcW w:w="2298" w:type="dxa"/>
            <w:gridSpan w:val="2"/>
          </w:tcPr>
          <w:p w:rsidR="00E459FD" w:rsidRPr="00DB03CA" w:rsidRDefault="00E459FD" w:rsidP="00DD3B88">
            <w:pPr>
              <w:spacing w:before="240"/>
            </w:pPr>
            <w:r w:rsidRPr="00DB03CA">
              <w:rPr>
                <w:rFonts w:ascii="Arial" w:hAnsi="Arial" w:cs="Arial"/>
              </w:rPr>
              <w:t>Adres wykonawcy:</w:t>
            </w:r>
          </w:p>
        </w:tc>
        <w:tc>
          <w:tcPr>
            <w:tcW w:w="7557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459FD" w:rsidRPr="00DB03CA" w:rsidRDefault="00E459FD" w:rsidP="00DD3B88">
            <w:pPr>
              <w:spacing w:before="240"/>
            </w:pPr>
          </w:p>
        </w:tc>
      </w:tr>
      <w:tr w:rsidR="00E459FD" w:rsidRPr="00DB03CA" w:rsidTr="00DD3B88">
        <w:tc>
          <w:tcPr>
            <w:tcW w:w="1656" w:type="dxa"/>
          </w:tcPr>
          <w:p w:rsidR="00E459FD" w:rsidRPr="00DB03CA" w:rsidRDefault="00E459FD" w:rsidP="00DD3B88">
            <w:pPr>
              <w:spacing w:before="240"/>
            </w:pPr>
            <w:r w:rsidRPr="00DB03CA">
              <w:rPr>
                <w:rFonts w:ascii="Arial" w:hAnsi="Arial" w:cs="Arial"/>
              </w:rPr>
              <w:t>Miejscowość:</w:t>
            </w:r>
          </w:p>
        </w:tc>
        <w:tc>
          <w:tcPr>
            <w:tcW w:w="4727" w:type="dxa"/>
            <w:gridSpan w:val="2"/>
            <w:tcBorders>
              <w:bottom w:val="dotted" w:sz="12" w:space="0" w:color="auto"/>
            </w:tcBorders>
          </w:tcPr>
          <w:p w:rsidR="00E459FD" w:rsidRPr="00DB03CA" w:rsidRDefault="00E459FD" w:rsidP="00DD3B88">
            <w:pPr>
              <w:spacing w:before="240"/>
            </w:pPr>
          </w:p>
        </w:tc>
        <w:tc>
          <w:tcPr>
            <w:tcW w:w="794" w:type="dxa"/>
          </w:tcPr>
          <w:p w:rsidR="00E459FD" w:rsidRPr="00DB03CA" w:rsidRDefault="00E459FD" w:rsidP="00DD3B88">
            <w:pPr>
              <w:spacing w:before="240"/>
            </w:pPr>
            <w:r w:rsidRPr="00DB03CA">
              <w:rPr>
                <w:rFonts w:ascii="Arial" w:hAnsi="Arial" w:cs="Arial"/>
              </w:rPr>
              <w:t>Data:</w:t>
            </w:r>
          </w:p>
        </w:tc>
        <w:tc>
          <w:tcPr>
            <w:tcW w:w="2678" w:type="dxa"/>
            <w:tcBorders>
              <w:bottom w:val="dotted" w:sz="12" w:space="0" w:color="auto"/>
            </w:tcBorders>
          </w:tcPr>
          <w:p w:rsidR="00E459FD" w:rsidRPr="00DB03CA" w:rsidRDefault="00E459FD" w:rsidP="00DD3B88">
            <w:pPr>
              <w:spacing w:before="240"/>
            </w:pPr>
          </w:p>
        </w:tc>
      </w:tr>
    </w:tbl>
    <w:p w:rsidR="00E459FD" w:rsidRPr="00DB03CA" w:rsidRDefault="00E459FD" w:rsidP="00E459F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E459FD" w:rsidRPr="00DB03CA" w:rsidRDefault="00E459FD" w:rsidP="00E459FD">
      <w:pPr>
        <w:ind w:left="60"/>
        <w:jc w:val="center"/>
        <w:rPr>
          <w:rFonts w:ascii="Arial" w:hAnsi="Arial" w:cs="Arial"/>
          <w:b/>
        </w:rPr>
      </w:pPr>
      <w:r w:rsidRPr="00DB03CA">
        <w:rPr>
          <w:rFonts w:ascii="Arial" w:hAnsi="Arial" w:cs="Arial"/>
          <w:b/>
        </w:rPr>
        <w:t>HARMONOGRAM I ZAKRES RZECZOWO-FINANSOWY WYKONANIA ZAMÓWIENIA</w:t>
      </w:r>
    </w:p>
    <w:p w:rsidR="00E459FD" w:rsidRPr="00DB03CA" w:rsidRDefault="00E459FD" w:rsidP="00E459FD">
      <w:pPr>
        <w:ind w:left="6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45"/>
        <w:gridCol w:w="1985"/>
        <w:gridCol w:w="1837"/>
      </w:tblGrid>
      <w:tr w:rsidR="00E459FD" w:rsidRPr="0061207A" w:rsidTr="00DD3B88">
        <w:tc>
          <w:tcPr>
            <w:tcW w:w="562" w:type="dxa"/>
            <w:shd w:val="clear" w:color="auto" w:fill="auto"/>
            <w:vAlign w:val="center"/>
          </w:tcPr>
          <w:p w:rsidR="00E459FD" w:rsidRPr="0061207A" w:rsidRDefault="00E459FD" w:rsidP="00DD3B8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1207A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E459FD" w:rsidRPr="0061207A" w:rsidRDefault="00E459FD" w:rsidP="00DD3B8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07A">
              <w:rPr>
                <w:rFonts w:ascii="Arial" w:hAnsi="Arial" w:cs="Arial"/>
                <w:b/>
                <w:sz w:val="20"/>
                <w:szCs w:val="20"/>
              </w:rPr>
              <w:t>Zakres robót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459FD" w:rsidRPr="0061207A" w:rsidRDefault="00E459FD" w:rsidP="00DD3B8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07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459FD" w:rsidRPr="0061207A" w:rsidRDefault="00E459FD" w:rsidP="00DD3B8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207A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9FD" w:rsidRPr="009324FC" w:rsidTr="00DD3B88">
        <w:tc>
          <w:tcPr>
            <w:tcW w:w="562" w:type="dxa"/>
            <w:shd w:val="clear" w:color="auto" w:fill="auto"/>
          </w:tcPr>
          <w:p w:rsidR="00E459FD" w:rsidRPr="009324FC" w:rsidRDefault="00E459FD" w:rsidP="00E459FD">
            <w:pPr>
              <w:numPr>
                <w:ilvl w:val="0"/>
                <w:numId w:val="1"/>
              </w:numPr>
              <w:spacing w:before="60" w:after="60" w:line="240" w:lineRule="auto"/>
              <w:ind w:left="584" w:hanging="3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459FD" w:rsidRPr="009324FC" w:rsidRDefault="00E459FD" w:rsidP="00DD3B8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FD" w:rsidRPr="00DB03CA" w:rsidRDefault="00E459FD" w:rsidP="00E459FD">
      <w:pPr>
        <w:rPr>
          <w:rFonts w:ascii="Arial" w:hAnsi="Arial" w:cs="Arial"/>
          <w:sz w:val="20"/>
          <w:szCs w:val="20"/>
        </w:rPr>
      </w:pPr>
    </w:p>
    <w:p w:rsidR="00E459FD" w:rsidRPr="00B2425E" w:rsidRDefault="00E459FD" w:rsidP="00E459FD">
      <w:pPr>
        <w:pStyle w:val="Nagwek"/>
        <w:tabs>
          <w:tab w:val="clear" w:pos="4536"/>
          <w:tab w:val="clear" w:pos="9072"/>
        </w:tabs>
        <w:ind w:left="284" w:hanging="284"/>
        <w:jc w:val="both"/>
        <w:rPr>
          <w:rFonts w:ascii="Arial" w:hAnsi="Arial" w:cs="Arial"/>
          <w:bCs/>
          <w:sz w:val="20"/>
        </w:rPr>
      </w:pPr>
      <w:r w:rsidRPr="000139C8"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bCs/>
          <w:sz w:val="20"/>
        </w:rPr>
        <w:tab/>
      </w:r>
      <w:r w:rsidRPr="00B2425E">
        <w:rPr>
          <w:rFonts w:ascii="Arial" w:hAnsi="Arial" w:cs="Arial"/>
          <w:bCs/>
          <w:sz w:val="20"/>
        </w:rPr>
        <w:t xml:space="preserve">W </w:t>
      </w:r>
      <w:r>
        <w:rPr>
          <w:rFonts w:ascii="Arial" w:hAnsi="Arial" w:cs="Arial"/>
          <w:bCs/>
          <w:sz w:val="20"/>
        </w:rPr>
        <w:t xml:space="preserve">ramach </w:t>
      </w:r>
      <w:r w:rsidRPr="00B2425E">
        <w:rPr>
          <w:rFonts w:ascii="Arial" w:hAnsi="Arial" w:cs="Arial"/>
          <w:bCs/>
          <w:sz w:val="20"/>
        </w:rPr>
        <w:t>zakres</w:t>
      </w:r>
      <w:r>
        <w:rPr>
          <w:rFonts w:ascii="Arial" w:hAnsi="Arial" w:cs="Arial"/>
          <w:bCs/>
          <w:sz w:val="20"/>
        </w:rPr>
        <w:t>u</w:t>
      </w:r>
      <w:r w:rsidRPr="00B2425E">
        <w:rPr>
          <w:rFonts w:ascii="Arial" w:hAnsi="Arial" w:cs="Arial"/>
          <w:bCs/>
          <w:sz w:val="20"/>
        </w:rPr>
        <w:t xml:space="preserve"> robót Wykonawca jest zobowiązany wskazać numery pozycji z kosztorysu ofertowego, które będą wchodzić w skład poszczególnych </w:t>
      </w:r>
      <w:r>
        <w:rPr>
          <w:rFonts w:ascii="Arial" w:hAnsi="Arial" w:cs="Arial"/>
          <w:bCs/>
          <w:sz w:val="20"/>
        </w:rPr>
        <w:t>pozycji</w:t>
      </w:r>
      <w:r w:rsidRPr="00B2425E">
        <w:rPr>
          <w:rFonts w:ascii="Arial" w:hAnsi="Arial" w:cs="Arial"/>
          <w:bCs/>
          <w:sz w:val="20"/>
        </w:rPr>
        <w:t xml:space="preserve"> harmonogramu. </w:t>
      </w:r>
      <w:r>
        <w:rPr>
          <w:rFonts w:ascii="Arial" w:hAnsi="Arial" w:cs="Arial"/>
          <w:bCs/>
          <w:sz w:val="20"/>
        </w:rPr>
        <w:t>Harmonogram i zakres rzeczowo-</w:t>
      </w:r>
      <w:r>
        <w:rPr>
          <w:rFonts w:ascii="Arial" w:hAnsi="Arial" w:cs="Arial"/>
          <w:bCs/>
          <w:sz w:val="20"/>
        </w:rPr>
        <w:br/>
        <w:t xml:space="preserve">-finansowy wykonania zamówienia będzie stanowił podstawę do rozliczania płatności częściowych. </w:t>
      </w:r>
    </w:p>
    <w:p w:rsidR="00E459FD" w:rsidRPr="00DB03CA" w:rsidRDefault="00E459FD" w:rsidP="00E459F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E459FD" w:rsidRPr="00DB03CA" w:rsidRDefault="00E459FD" w:rsidP="00E459F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E459FD" w:rsidRPr="00DB03CA" w:rsidRDefault="00E459FD" w:rsidP="00E459FD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:rsidR="00E459FD" w:rsidRPr="00DB03CA" w:rsidRDefault="00E459FD" w:rsidP="00E459FD">
      <w:pPr>
        <w:ind w:left="4248" w:firstLine="708"/>
        <w:jc w:val="both"/>
      </w:pPr>
      <w:r w:rsidRPr="00DB03CA">
        <w:t>……………........................................</w:t>
      </w:r>
    </w:p>
    <w:p w:rsidR="00E459FD" w:rsidRPr="00DB03CA" w:rsidRDefault="00E459FD" w:rsidP="00E459FD">
      <w:pPr>
        <w:widowControl w:val="0"/>
        <w:tabs>
          <w:tab w:val="left" w:pos="9000"/>
        </w:tabs>
        <w:autoSpaceDE w:val="0"/>
        <w:autoSpaceDN w:val="0"/>
        <w:adjustRightInd w:val="0"/>
        <w:ind w:left="5670"/>
        <w:rPr>
          <w:rFonts w:ascii="Arial" w:hAnsi="Arial" w:cs="Arial"/>
        </w:rPr>
      </w:pPr>
      <w:r w:rsidRPr="00DB03CA">
        <w:rPr>
          <w:rFonts w:ascii="Arial" w:hAnsi="Arial" w:cs="Arial"/>
          <w:sz w:val="16"/>
          <w:szCs w:val="16"/>
        </w:rPr>
        <w:t xml:space="preserve">Pieczęć i podpis </w:t>
      </w:r>
      <w:r>
        <w:rPr>
          <w:rFonts w:ascii="Arial" w:hAnsi="Arial" w:cs="Arial"/>
          <w:sz w:val="16"/>
          <w:szCs w:val="16"/>
        </w:rPr>
        <w:t>Wykonaw</w:t>
      </w:r>
      <w:r w:rsidRPr="00DB03CA">
        <w:rPr>
          <w:rFonts w:ascii="Arial" w:hAnsi="Arial" w:cs="Arial"/>
          <w:sz w:val="16"/>
          <w:szCs w:val="16"/>
        </w:rPr>
        <w:t>cy</w:t>
      </w:r>
    </w:p>
    <w:p w:rsidR="00F7488F" w:rsidRDefault="00F7488F">
      <w:bookmarkStart w:id="0" w:name="_GoBack"/>
      <w:bookmarkEnd w:id="0"/>
    </w:p>
    <w:sectPr w:rsidR="00F7488F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E459FD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E459FD">
    <w:pPr>
      <w:pStyle w:val="Nagwek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Specyfikacja istotnych warunków zamówienia, nr sprawy PU/18/2018</w:t>
    </w:r>
  </w:p>
  <w:p w:rsidR="00BD3D55" w:rsidRDefault="00E459FD" w:rsidP="004E2FF9">
    <w:pPr>
      <w:pStyle w:val="Nagwek"/>
      <w:jc w:val="right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Załącznik nr 2</w:t>
    </w:r>
  </w:p>
  <w:p w:rsidR="00BD3D55" w:rsidRDefault="00E459F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A74F7"/>
    <w:multiLevelType w:val="hybridMultilevel"/>
    <w:tmpl w:val="DD709BE6"/>
    <w:lvl w:ilvl="0" w:tplc="2B7CA252">
      <w:start w:val="1"/>
      <w:numFmt w:val="decimal"/>
      <w:lvlText w:val="%1."/>
      <w:lvlJc w:val="righ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FD"/>
    <w:rsid w:val="00E459FD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96BAC-B4B5-46A6-B825-F7E8534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5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E459FD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E45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E459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4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2018-05-09T09:12:00Z</dcterms:created>
  <dcterms:modified xsi:type="dcterms:W3CDTF">2018-05-09T09:13:00Z</dcterms:modified>
</cp:coreProperties>
</file>